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302" w:rsidRPr="003569DA" w:rsidRDefault="00813E7D" w:rsidP="00D22302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>Polymerisation of alkenes</w:t>
      </w:r>
    </w:p>
    <w:p w:rsidR="0055442B" w:rsidRDefault="0055442B" w:rsidP="00D22302">
      <w:pPr>
        <w:rPr>
          <w:color w:val="221E1F"/>
          <w:sz w:val="23"/>
          <w:szCs w:val="23"/>
        </w:rPr>
      </w:pPr>
      <w:r>
        <w:rPr>
          <w:rStyle w:val="Strong"/>
        </w:rPr>
        <w:t xml:space="preserve">1.  </w:t>
      </w:r>
      <w:r>
        <w:rPr>
          <w:color w:val="221E1F"/>
          <w:sz w:val="23"/>
          <w:szCs w:val="23"/>
        </w:rPr>
        <w:t>Cling Wrap is a polymer that can be made from the monomer 1</w:t>
      </w:r>
      <w:proofErr w:type="gramStart"/>
      <w:r>
        <w:rPr>
          <w:color w:val="221E1F"/>
          <w:sz w:val="23"/>
          <w:szCs w:val="23"/>
        </w:rPr>
        <w:t>,1</w:t>
      </w:r>
      <w:proofErr w:type="gramEnd"/>
      <w:r>
        <w:rPr>
          <w:color w:val="221E1F"/>
          <w:sz w:val="23"/>
          <w:szCs w:val="23"/>
        </w:rPr>
        <w:t>-dichloroethene.</w:t>
      </w:r>
    </w:p>
    <w:p w:rsidR="0055442B" w:rsidRDefault="0055442B" w:rsidP="0055442B">
      <w:pPr>
        <w:jc w:val="center"/>
        <w:rPr>
          <w:rStyle w:val="Strong"/>
        </w:rPr>
      </w:pPr>
      <w:r>
        <w:rPr>
          <w:b/>
          <w:bCs/>
          <w:noProof/>
          <w:lang w:val="en-US"/>
        </w:rPr>
        <w:drawing>
          <wp:inline distT="0" distB="0" distL="0" distR="0">
            <wp:extent cx="1268083" cy="1227396"/>
            <wp:effectExtent l="0" t="0" r="889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2isomers2015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3616" cy="124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442B" w:rsidRDefault="0055442B" w:rsidP="0055442B">
      <w:pPr>
        <w:rPr>
          <w:rStyle w:val="Strong"/>
        </w:rPr>
      </w:pPr>
      <w:r>
        <w:rPr>
          <w:color w:val="000000"/>
        </w:rPr>
        <w:t>D</w:t>
      </w:r>
      <w:r>
        <w:rPr>
          <w:color w:val="000000"/>
        </w:rPr>
        <w:t>raw THREE repeating units of the polymer formed.</w:t>
      </w:r>
    </w:p>
    <w:p w:rsidR="0055442B" w:rsidRDefault="0055442B" w:rsidP="00D22302">
      <w:pPr>
        <w:rPr>
          <w:rStyle w:val="Strong"/>
        </w:rPr>
      </w:pPr>
    </w:p>
    <w:p w:rsidR="0055442B" w:rsidRDefault="0055442B" w:rsidP="00D22302">
      <w:pPr>
        <w:rPr>
          <w:rStyle w:val="Strong"/>
        </w:rPr>
      </w:pPr>
    </w:p>
    <w:p w:rsidR="0055442B" w:rsidRDefault="0055442B" w:rsidP="00D22302">
      <w:pPr>
        <w:rPr>
          <w:rStyle w:val="Strong"/>
        </w:rPr>
      </w:pPr>
    </w:p>
    <w:p w:rsidR="0055442B" w:rsidRDefault="0055442B" w:rsidP="00D22302">
      <w:pPr>
        <w:rPr>
          <w:rStyle w:val="Strong"/>
        </w:rPr>
      </w:pPr>
    </w:p>
    <w:p w:rsidR="0055442B" w:rsidRDefault="0055442B" w:rsidP="00D22302">
      <w:pPr>
        <w:rPr>
          <w:rStyle w:val="Strong"/>
        </w:rPr>
      </w:pPr>
    </w:p>
    <w:p w:rsidR="0055442B" w:rsidRDefault="0055442B" w:rsidP="00D22302">
      <w:pPr>
        <w:rPr>
          <w:rStyle w:val="Strong"/>
        </w:rPr>
      </w:pPr>
    </w:p>
    <w:p w:rsidR="00713A84" w:rsidRDefault="0055442B" w:rsidP="00D22302">
      <w:pPr>
        <w:rPr>
          <w:rStyle w:val="Strong"/>
        </w:rPr>
      </w:pPr>
      <w:r>
        <w:rPr>
          <w:rStyle w:val="Strong"/>
        </w:rPr>
        <w:t>2.</w:t>
      </w:r>
      <w:r w:rsidR="006300C3" w:rsidRPr="006300C3">
        <w:rPr>
          <w:rStyle w:val="Strong"/>
        </w:rPr>
        <w:t xml:space="preserve"> </w:t>
      </w:r>
      <w:r w:rsidR="00713A84">
        <w:rPr>
          <w:rStyle w:val="Strong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219"/>
        <w:gridCol w:w="3260"/>
      </w:tblGrid>
      <w:tr w:rsidR="00713A84" w:rsidTr="003B20D6">
        <w:trPr>
          <w:jc w:val="center"/>
        </w:trPr>
        <w:tc>
          <w:tcPr>
            <w:tcW w:w="4219" w:type="dxa"/>
          </w:tcPr>
          <w:p w:rsidR="00713A84" w:rsidRDefault="00713A84" w:rsidP="00D22302">
            <w:pPr>
              <w:rPr>
                <w:rStyle w:val="Strong"/>
              </w:rPr>
            </w:pPr>
            <w:r>
              <w:rPr>
                <w:b/>
                <w:bCs/>
                <w:noProof/>
                <w:lang w:val="en-US"/>
              </w:rPr>
              <w:drawing>
                <wp:inline distT="0" distB="0" distL="0" distR="0" wp14:anchorId="17336D3A" wp14:editId="2AF20EDB">
                  <wp:extent cx="2294614" cy="246425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4polymer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1187" cy="24713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713A84" w:rsidRDefault="00713A84" w:rsidP="00D22302">
            <w:pPr>
              <w:rPr>
                <w:rStyle w:val="Strong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330B7A9" wp14:editId="1F02888B">
                  <wp:extent cx="1653872" cy="1289477"/>
                  <wp:effectExtent l="0" t="0" r="3810" b="6350"/>
                  <wp:docPr id="5" name="Picture 5" descr="http://www.chemistryrules.me.uk/candr/but1e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hemistryrules.me.uk/candr/but1e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207" cy="1291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3A84" w:rsidRDefault="00713A84" w:rsidP="00D22302">
            <w:pPr>
              <w:rPr>
                <w:rStyle w:val="Strong"/>
              </w:rPr>
            </w:pPr>
            <w:r>
              <w:rPr>
                <w:b/>
                <w:bCs/>
                <w:noProof/>
                <w:lang w:val="en-US"/>
              </w:rPr>
              <w:drawing>
                <wp:inline distT="0" distB="0" distL="0" distR="0" wp14:anchorId="3F3CEE2D" wp14:editId="1F89F83C">
                  <wp:extent cx="1925471" cy="683812"/>
                  <wp:effectExtent l="0" t="0" r="0" b="254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4polyme2r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1659" cy="686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3A84" w:rsidRDefault="00713A84" w:rsidP="00D22302">
      <w:pPr>
        <w:rPr>
          <w:rStyle w:val="Strong"/>
        </w:rPr>
      </w:pPr>
    </w:p>
    <w:p w:rsidR="00713A84" w:rsidRPr="00713A84" w:rsidRDefault="00713A84" w:rsidP="00D22302">
      <w:pPr>
        <w:rPr>
          <w:rStyle w:val="Strong"/>
          <w:b w:val="0"/>
        </w:rPr>
      </w:pPr>
      <w:proofErr w:type="spellStart"/>
      <w:r w:rsidRPr="00713A84">
        <w:rPr>
          <w:rStyle w:val="Strong"/>
        </w:rPr>
        <w:t>i</w:t>
      </w:r>
      <w:proofErr w:type="spellEnd"/>
      <w:r w:rsidRPr="00713A84">
        <w:rPr>
          <w:rStyle w:val="Strong"/>
        </w:rPr>
        <w:t>)</w:t>
      </w:r>
      <w:r>
        <w:rPr>
          <w:rStyle w:val="Strong"/>
          <w:b w:val="0"/>
        </w:rPr>
        <w:t xml:space="preserve"> </w:t>
      </w:r>
      <w:r w:rsidRPr="00713A84">
        <w:rPr>
          <w:rStyle w:val="Strong"/>
          <w:b w:val="0"/>
        </w:rPr>
        <w:t>Draw TWO repeating units of the polymer formed in reaction 5</w:t>
      </w:r>
    </w:p>
    <w:p w:rsidR="00713A84" w:rsidRDefault="00713A84" w:rsidP="00D22302">
      <w:pPr>
        <w:rPr>
          <w:rStyle w:val="Strong"/>
        </w:rPr>
      </w:pPr>
    </w:p>
    <w:p w:rsidR="0055442B" w:rsidRDefault="0055442B" w:rsidP="00D22302">
      <w:pPr>
        <w:rPr>
          <w:rStyle w:val="Strong"/>
        </w:rPr>
      </w:pPr>
    </w:p>
    <w:p w:rsidR="0055442B" w:rsidRDefault="0055442B" w:rsidP="00D22302">
      <w:pPr>
        <w:rPr>
          <w:rStyle w:val="Strong"/>
        </w:rPr>
      </w:pPr>
    </w:p>
    <w:p w:rsidR="0055442B" w:rsidRDefault="0055442B" w:rsidP="00D22302">
      <w:pPr>
        <w:rPr>
          <w:rStyle w:val="Strong"/>
        </w:rPr>
      </w:pPr>
    </w:p>
    <w:p w:rsidR="0055442B" w:rsidRDefault="0055442B" w:rsidP="00D22302">
      <w:pPr>
        <w:rPr>
          <w:rStyle w:val="Strong"/>
        </w:rPr>
      </w:pPr>
    </w:p>
    <w:p w:rsidR="00713A84" w:rsidRPr="00713A84" w:rsidRDefault="00713A84" w:rsidP="00D22302">
      <w:pPr>
        <w:rPr>
          <w:rStyle w:val="Strong"/>
          <w:b w:val="0"/>
        </w:rPr>
      </w:pPr>
      <w:r w:rsidRPr="00713A84">
        <w:rPr>
          <w:rStyle w:val="Strong"/>
        </w:rPr>
        <w:t>ii)</w:t>
      </w:r>
      <w:r w:rsidRPr="00713A84">
        <w:rPr>
          <w:rStyle w:val="Strong"/>
          <w:b w:val="0"/>
        </w:rPr>
        <w:t xml:space="preserve"> Compare and contrast the polymer formed in reaction 5 to the polymer formed in </w:t>
      </w:r>
      <w:r w:rsidR="00C945F4">
        <w:rPr>
          <w:rStyle w:val="Strong"/>
          <w:b w:val="0"/>
        </w:rPr>
        <w:t>the first reaction</w:t>
      </w:r>
      <w:r>
        <w:rPr>
          <w:rStyle w:val="Strong"/>
          <w:b w:val="0"/>
        </w:rPr>
        <w:t>.  In your answer you should explain why the polymers formed in these two reac</w:t>
      </w:r>
      <w:r w:rsidR="005F4810">
        <w:rPr>
          <w:rStyle w:val="Strong"/>
          <w:b w:val="0"/>
        </w:rPr>
        <w:t>tions are different.</w:t>
      </w:r>
    </w:p>
    <w:p w:rsidR="00713A84" w:rsidRDefault="00713A84" w:rsidP="00D22302">
      <w:pPr>
        <w:rPr>
          <w:rStyle w:val="Strong"/>
        </w:rPr>
      </w:pPr>
    </w:p>
    <w:p w:rsidR="00713A84" w:rsidRDefault="00713A84" w:rsidP="00D22302">
      <w:pPr>
        <w:rPr>
          <w:rStyle w:val="Strong"/>
        </w:rPr>
      </w:pPr>
    </w:p>
    <w:p w:rsidR="005F4810" w:rsidRDefault="005F4810" w:rsidP="00D22302">
      <w:pPr>
        <w:rPr>
          <w:rStyle w:val="Strong"/>
        </w:rPr>
      </w:pPr>
    </w:p>
    <w:p w:rsidR="005F4810" w:rsidRDefault="005F4810" w:rsidP="00D22302">
      <w:pPr>
        <w:rPr>
          <w:rStyle w:val="Strong"/>
        </w:rPr>
      </w:pPr>
    </w:p>
    <w:p w:rsidR="0055442B" w:rsidRDefault="0055442B" w:rsidP="00D22302">
      <w:pPr>
        <w:rPr>
          <w:rStyle w:val="Strong"/>
        </w:rPr>
      </w:pPr>
    </w:p>
    <w:p w:rsidR="0055442B" w:rsidRDefault="0055442B" w:rsidP="00D22302">
      <w:pPr>
        <w:rPr>
          <w:rStyle w:val="Strong"/>
        </w:rPr>
      </w:pPr>
    </w:p>
    <w:p w:rsidR="0055442B" w:rsidRDefault="0055442B" w:rsidP="00D22302">
      <w:pPr>
        <w:rPr>
          <w:rStyle w:val="Strong"/>
        </w:rPr>
      </w:pPr>
    </w:p>
    <w:p w:rsidR="005F4810" w:rsidRDefault="005F4810" w:rsidP="00D22302">
      <w:pPr>
        <w:rPr>
          <w:rStyle w:val="Strong"/>
        </w:rPr>
      </w:pPr>
    </w:p>
    <w:p w:rsidR="00CF53BB" w:rsidRPr="006300C3" w:rsidRDefault="0055442B" w:rsidP="00D22302">
      <w:pPr>
        <w:rPr>
          <w:color w:val="221E1F"/>
        </w:rPr>
      </w:pPr>
      <w:r>
        <w:rPr>
          <w:rStyle w:val="Strong"/>
        </w:rPr>
        <w:t>3.</w:t>
      </w:r>
      <w:r w:rsidR="00713A84">
        <w:rPr>
          <w:rStyle w:val="Strong"/>
        </w:rPr>
        <w:t xml:space="preserve"> </w:t>
      </w:r>
      <w:proofErr w:type="spellStart"/>
      <w:proofErr w:type="gramStart"/>
      <w:r w:rsidR="006300C3">
        <w:rPr>
          <w:rStyle w:val="Strong"/>
        </w:rPr>
        <w:t>i</w:t>
      </w:r>
      <w:proofErr w:type="spellEnd"/>
      <w:proofErr w:type="gramEnd"/>
      <w:r w:rsidR="006300C3">
        <w:rPr>
          <w:rStyle w:val="Strong"/>
        </w:rPr>
        <w:t xml:space="preserve">) </w:t>
      </w:r>
      <w:r w:rsidR="006300C3" w:rsidRPr="006300C3">
        <w:rPr>
          <w:color w:val="221E1F"/>
        </w:rPr>
        <w:t>Draw TWO repeating units of the polymer formed</w:t>
      </w:r>
    </w:p>
    <w:p w:rsidR="006300C3" w:rsidRDefault="006300C3" w:rsidP="00D22302">
      <w:pPr>
        <w:rPr>
          <w:rStyle w:val="Strong"/>
        </w:rPr>
      </w:pPr>
      <w:r>
        <w:rPr>
          <w:b/>
          <w:bCs/>
          <w:noProof/>
          <w:lang w:val="en-US"/>
        </w:rPr>
        <w:drawing>
          <wp:inline distT="0" distB="0" distL="0" distR="0" wp14:anchorId="29B7CEAE" wp14:editId="0B80B771">
            <wp:extent cx="2115316" cy="98145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nt-1-en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5316" cy="981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00C3" w:rsidRDefault="006300C3" w:rsidP="006300C3">
      <w:pPr>
        <w:pStyle w:val="Pa21"/>
        <w:ind w:left="1120" w:hanging="1120"/>
        <w:rPr>
          <w:rFonts w:ascii="Times New Roman" w:hAnsi="Times New Roman"/>
          <w:bCs/>
          <w:color w:val="221E1F"/>
        </w:rPr>
      </w:pPr>
      <w:r w:rsidRPr="006300C3">
        <w:rPr>
          <w:rStyle w:val="Strong"/>
          <w:rFonts w:ascii="Times New Roman" w:hAnsi="Times New Roman"/>
        </w:rPr>
        <w:lastRenderedPageBreak/>
        <w:t xml:space="preserve">ii) </w:t>
      </w:r>
      <w:r w:rsidRPr="006300C3">
        <w:rPr>
          <w:rFonts w:ascii="Times New Roman" w:hAnsi="Times New Roman"/>
          <w:color w:val="000000"/>
        </w:rPr>
        <w:t xml:space="preserve">Compare and contrast the polymer formed </w:t>
      </w:r>
      <w:r>
        <w:rPr>
          <w:rFonts w:ascii="Times New Roman" w:hAnsi="Times New Roman"/>
          <w:color w:val="000000"/>
        </w:rPr>
        <w:t>above</w:t>
      </w:r>
      <w:r w:rsidRPr="006300C3">
        <w:rPr>
          <w:rFonts w:ascii="Times New Roman" w:hAnsi="Times New Roman"/>
          <w:b/>
          <w:bCs/>
          <w:color w:val="221E1F"/>
        </w:rPr>
        <w:t xml:space="preserve"> </w:t>
      </w:r>
      <w:r>
        <w:rPr>
          <w:rFonts w:ascii="Times New Roman" w:hAnsi="Times New Roman"/>
          <w:b/>
          <w:bCs/>
          <w:color w:val="221E1F"/>
        </w:rPr>
        <w:t xml:space="preserve">(reaction 1) </w:t>
      </w:r>
      <w:r w:rsidRPr="006300C3">
        <w:rPr>
          <w:rFonts w:ascii="Times New Roman" w:hAnsi="Times New Roman"/>
          <w:color w:val="221E1F"/>
        </w:rPr>
        <w:t xml:space="preserve">to the polymer formed in </w:t>
      </w:r>
      <w:r>
        <w:rPr>
          <w:rFonts w:ascii="Times New Roman" w:hAnsi="Times New Roman"/>
          <w:bCs/>
          <w:color w:val="221E1F"/>
        </w:rPr>
        <w:t>the reaction</w:t>
      </w:r>
    </w:p>
    <w:p w:rsidR="006300C3" w:rsidRDefault="006300C3" w:rsidP="006300C3">
      <w:pPr>
        <w:pStyle w:val="Pa21"/>
        <w:ind w:left="1120" w:hanging="1120"/>
        <w:rPr>
          <w:rFonts w:ascii="Times New Roman" w:hAnsi="Times New Roman"/>
          <w:b/>
          <w:bCs/>
          <w:color w:val="221E1F"/>
        </w:rPr>
      </w:pPr>
      <w:r>
        <w:rPr>
          <w:rFonts w:ascii="Times New Roman" w:hAnsi="Times New Roman"/>
          <w:bCs/>
          <w:color w:val="221E1F"/>
        </w:rPr>
        <w:t>(</w:t>
      </w:r>
      <w:proofErr w:type="gramStart"/>
      <w:r w:rsidRPr="00701C53">
        <w:rPr>
          <w:rFonts w:ascii="Times New Roman" w:hAnsi="Times New Roman"/>
          <w:b/>
          <w:bCs/>
          <w:color w:val="221E1F"/>
        </w:rPr>
        <w:t>reaction</w:t>
      </w:r>
      <w:proofErr w:type="gramEnd"/>
      <w:r w:rsidRPr="00701C53">
        <w:rPr>
          <w:rFonts w:ascii="Times New Roman" w:hAnsi="Times New Roman"/>
          <w:b/>
          <w:bCs/>
          <w:color w:val="221E1F"/>
        </w:rPr>
        <w:t xml:space="preserve"> 2)</w:t>
      </w:r>
      <w:r>
        <w:rPr>
          <w:rFonts w:ascii="Times New Roman" w:hAnsi="Times New Roman"/>
          <w:bCs/>
          <w:color w:val="221E1F"/>
        </w:rPr>
        <w:t xml:space="preserve"> </w:t>
      </w:r>
      <w:r w:rsidRPr="006300C3">
        <w:rPr>
          <w:rFonts w:ascii="Times New Roman" w:hAnsi="Times New Roman"/>
          <w:bCs/>
          <w:color w:val="221E1F"/>
        </w:rPr>
        <w:t>below</w:t>
      </w:r>
    </w:p>
    <w:p w:rsidR="006300C3" w:rsidRDefault="006300C3" w:rsidP="006300C3">
      <w:pPr>
        <w:pStyle w:val="Pa21"/>
        <w:ind w:left="1120" w:hanging="1120"/>
        <w:jc w:val="center"/>
        <w:rPr>
          <w:rFonts w:ascii="Times New Roman" w:hAnsi="Times New Roman"/>
          <w:b/>
          <w:bCs/>
          <w:color w:val="221E1F"/>
        </w:rPr>
      </w:pPr>
      <w:r>
        <w:rPr>
          <w:rFonts w:ascii="Times New Roman" w:hAnsi="Times New Roman"/>
          <w:b/>
          <w:bCs/>
          <w:noProof/>
          <w:color w:val="221E1F"/>
          <w:lang w:val="en-US"/>
        </w:rPr>
        <w:drawing>
          <wp:inline distT="0" distB="0" distL="0" distR="0">
            <wp:extent cx="2115047" cy="227141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polyme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7555" cy="2274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00C3" w:rsidRPr="00701C53" w:rsidRDefault="006300C3" w:rsidP="00701C53">
      <w:pPr>
        <w:pStyle w:val="Pa21"/>
        <w:ind w:left="1120" w:hanging="1120"/>
        <w:rPr>
          <w:rStyle w:val="Strong"/>
          <w:rFonts w:ascii="Times New Roman" w:hAnsi="Times New Roman"/>
          <w:b w:val="0"/>
          <w:bCs w:val="0"/>
          <w:color w:val="221E1F"/>
        </w:rPr>
      </w:pPr>
      <w:r w:rsidRPr="006300C3">
        <w:rPr>
          <w:rFonts w:ascii="Times New Roman" w:hAnsi="Times New Roman"/>
          <w:color w:val="221E1F"/>
        </w:rPr>
        <w:t>In your answer you should explain why the polymers formed in these two reactions are different.</w:t>
      </w:r>
    </w:p>
    <w:p w:rsidR="006300C3" w:rsidRDefault="006300C3" w:rsidP="00D22302">
      <w:pPr>
        <w:rPr>
          <w:rStyle w:val="Strong"/>
        </w:rPr>
      </w:pPr>
    </w:p>
    <w:p w:rsidR="006300C3" w:rsidRDefault="006300C3" w:rsidP="00D22302">
      <w:pPr>
        <w:rPr>
          <w:rStyle w:val="Strong"/>
        </w:rPr>
      </w:pPr>
    </w:p>
    <w:p w:rsidR="0055442B" w:rsidRDefault="0055442B" w:rsidP="00D22302">
      <w:pPr>
        <w:rPr>
          <w:rStyle w:val="Strong"/>
        </w:rPr>
      </w:pPr>
    </w:p>
    <w:p w:rsidR="0055442B" w:rsidRDefault="0055442B" w:rsidP="00D22302">
      <w:pPr>
        <w:rPr>
          <w:rStyle w:val="Strong"/>
        </w:rPr>
      </w:pPr>
    </w:p>
    <w:p w:rsidR="0055442B" w:rsidRDefault="0055442B" w:rsidP="00D22302">
      <w:pPr>
        <w:rPr>
          <w:rStyle w:val="Strong"/>
        </w:rPr>
      </w:pPr>
    </w:p>
    <w:p w:rsidR="0055442B" w:rsidRDefault="0055442B" w:rsidP="00D22302">
      <w:pPr>
        <w:rPr>
          <w:rStyle w:val="Strong"/>
        </w:rPr>
      </w:pPr>
    </w:p>
    <w:p w:rsidR="006300C3" w:rsidRDefault="006300C3" w:rsidP="00D22302">
      <w:pPr>
        <w:rPr>
          <w:rStyle w:val="Strong"/>
        </w:rPr>
      </w:pPr>
    </w:p>
    <w:p w:rsidR="00701C53" w:rsidRDefault="00701C53" w:rsidP="00D22302">
      <w:pPr>
        <w:rPr>
          <w:rStyle w:val="Strong"/>
        </w:rPr>
      </w:pPr>
    </w:p>
    <w:p w:rsidR="00701C53" w:rsidRDefault="00701C53" w:rsidP="00D22302">
      <w:pPr>
        <w:rPr>
          <w:rStyle w:val="Strong"/>
        </w:rPr>
      </w:pPr>
    </w:p>
    <w:p w:rsidR="008F345D" w:rsidRPr="008F345D" w:rsidRDefault="0055442B" w:rsidP="00D22302">
      <w:pPr>
        <w:rPr>
          <w:color w:val="000000"/>
        </w:rPr>
      </w:pPr>
      <w:r>
        <w:rPr>
          <w:rStyle w:val="Strong"/>
        </w:rPr>
        <w:t xml:space="preserve">4. </w:t>
      </w:r>
      <w:r w:rsidR="008F345D" w:rsidRPr="008F345D">
        <w:rPr>
          <w:rStyle w:val="Strong"/>
        </w:rPr>
        <w:t xml:space="preserve"> </w:t>
      </w:r>
      <w:proofErr w:type="spellStart"/>
      <w:proofErr w:type="gramStart"/>
      <w:r w:rsidR="008F345D" w:rsidRPr="008F345D">
        <w:rPr>
          <w:rStyle w:val="Strong"/>
        </w:rPr>
        <w:t>i</w:t>
      </w:r>
      <w:proofErr w:type="spellEnd"/>
      <w:proofErr w:type="gramEnd"/>
      <w:r w:rsidR="008F345D" w:rsidRPr="008F345D">
        <w:rPr>
          <w:rStyle w:val="Strong"/>
        </w:rPr>
        <w:t>)</w:t>
      </w:r>
      <w:r w:rsidR="00D22302" w:rsidRPr="008F345D">
        <w:rPr>
          <w:rStyle w:val="Strong"/>
        </w:rPr>
        <w:t xml:space="preserve"> </w:t>
      </w:r>
      <w:r w:rsidR="008F345D" w:rsidRPr="008F345D">
        <w:rPr>
          <w:color w:val="000000"/>
        </w:rPr>
        <w:t xml:space="preserve">The molecule </w:t>
      </w:r>
      <w:proofErr w:type="spellStart"/>
      <w:r w:rsidR="008F345D" w:rsidRPr="008F345D">
        <w:rPr>
          <w:color w:val="000000"/>
        </w:rPr>
        <w:t>tetrafluoroethene</w:t>
      </w:r>
      <w:proofErr w:type="spellEnd"/>
      <w:r w:rsidR="008F345D" w:rsidRPr="008F345D">
        <w:rPr>
          <w:color w:val="000000"/>
        </w:rPr>
        <w:t xml:space="preserve">, shown below, is the monomer for the polymer commonly known as Teflon. </w:t>
      </w:r>
    </w:p>
    <w:p w:rsidR="008F345D" w:rsidRPr="008F345D" w:rsidRDefault="008F345D" w:rsidP="008F345D">
      <w:pPr>
        <w:jc w:val="center"/>
        <w:rPr>
          <w:rStyle w:val="A8"/>
          <w:sz w:val="24"/>
          <w:szCs w:val="24"/>
        </w:rPr>
      </w:pPr>
      <w:r w:rsidRPr="008F345D">
        <w:rPr>
          <w:color w:val="000000"/>
        </w:rPr>
        <w:t>CF</w:t>
      </w:r>
      <w:r w:rsidRPr="008F345D">
        <w:rPr>
          <w:rStyle w:val="A8"/>
          <w:sz w:val="24"/>
          <w:szCs w:val="24"/>
          <w:vertAlign w:val="subscript"/>
        </w:rPr>
        <w:t>2</w:t>
      </w:r>
      <w:r w:rsidRPr="008F345D">
        <w:rPr>
          <w:color w:val="000000"/>
        </w:rPr>
        <w:t>=CF</w:t>
      </w:r>
      <w:r w:rsidRPr="008F345D">
        <w:rPr>
          <w:rStyle w:val="A8"/>
          <w:sz w:val="24"/>
          <w:szCs w:val="24"/>
          <w:vertAlign w:val="subscript"/>
        </w:rPr>
        <w:t>2</w:t>
      </w:r>
    </w:p>
    <w:p w:rsidR="008F345D" w:rsidRDefault="008F345D" w:rsidP="00D22302">
      <w:pPr>
        <w:rPr>
          <w:color w:val="000000"/>
        </w:rPr>
      </w:pPr>
      <w:r w:rsidRPr="008F345D">
        <w:rPr>
          <w:color w:val="000000"/>
        </w:rPr>
        <w:t>Draw TWO repeating units for the Teflon polymer.</w:t>
      </w:r>
    </w:p>
    <w:p w:rsidR="00586C37" w:rsidRDefault="00586C37" w:rsidP="00D22302">
      <w:pPr>
        <w:rPr>
          <w:color w:val="000000"/>
        </w:rPr>
      </w:pPr>
    </w:p>
    <w:p w:rsidR="00586C37" w:rsidRDefault="00586C37" w:rsidP="00D22302">
      <w:pPr>
        <w:rPr>
          <w:color w:val="000000"/>
        </w:rPr>
      </w:pPr>
    </w:p>
    <w:p w:rsidR="00701C53" w:rsidRDefault="00701C53" w:rsidP="00D22302">
      <w:pPr>
        <w:rPr>
          <w:color w:val="000000"/>
        </w:rPr>
      </w:pPr>
    </w:p>
    <w:p w:rsidR="00701C53" w:rsidRPr="008F345D" w:rsidRDefault="00701C53" w:rsidP="00D22302">
      <w:pPr>
        <w:rPr>
          <w:color w:val="000000"/>
        </w:rPr>
      </w:pPr>
    </w:p>
    <w:p w:rsidR="008F345D" w:rsidRDefault="008F345D" w:rsidP="00D22302">
      <w:pPr>
        <w:rPr>
          <w:color w:val="000000"/>
        </w:rPr>
      </w:pPr>
      <w:r w:rsidRPr="008F345D">
        <w:rPr>
          <w:b/>
          <w:color w:val="000000"/>
        </w:rPr>
        <w:t xml:space="preserve">ii) </w:t>
      </w:r>
      <w:r>
        <w:rPr>
          <w:color w:val="000000"/>
        </w:rPr>
        <w:t>The following diagram shows three repeating sections of another polymer.</w:t>
      </w:r>
    </w:p>
    <w:p w:rsidR="008F345D" w:rsidRDefault="00586C37" w:rsidP="00D22302">
      <w:pPr>
        <w:rPr>
          <w:color w:val="000000"/>
        </w:rPr>
      </w:pPr>
      <w:r>
        <w:rPr>
          <w:noProof/>
          <w:color w:val="000000"/>
          <w:lang w:val="en-US"/>
        </w:rPr>
        <w:drawing>
          <wp:inline distT="0" distB="0" distL="0" distR="0" wp14:anchorId="640A0F70" wp14:editId="70FF2E07">
            <wp:extent cx="3862347" cy="114439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3polyme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3591" cy="1144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345D" w:rsidRPr="008F345D" w:rsidRDefault="008F345D" w:rsidP="00D22302">
      <w:pPr>
        <w:rPr>
          <w:b/>
          <w:color w:val="000000"/>
        </w:rPr>
      </w:pPr>
      <w:r>
        <w:rPr>
          <w:color w:val="000000"/>
          <w:sz w:val="23"/>
          <w:szCs w:val="23"/>
        </w:rPr>
        <w:t>Draw the structural formula of the monomer molecule used to make this polymer.</w:t>
      </w:r>
    </w:p>
    <w:p w:rsidR="008F345D" w:rsidRDefault="008F345D" w:rsidP="00D22302">
      <w:pPr>
        <w:rPr>
          <w:color w:val="000000"/>
          <w:sz w:val="23"/>
          <w:szCs w:val="23"/>
        </w:rPr>
      </w:pPr>
    </w:p>
    <w:p w:rsidR="00586C37" w:rsidRDefault="00586C37" w:rsidP="00D22302">
      <w:pPr>
        <w:rPr>
          <w:color w:val="000000"/>
          <w:sz w:val="23"/>
          <w:szCs w:val="23"/>
        </w:rPr>
      </w:pPr>
    </w:p>
    <w:p w:rsidR="0055442B" w:rsidRDefault="0055442B" w:rsidP="00D22302">
      <w:pPr>
        <w:rPr>
          <w:color w:val="000000"/>
          <w:sz w:val="23"/>
          <w:szCs w:val="23"/>
        </w:rPr>
      </w:pPr>
    </w:p>
    <w:p w:rsidR="0055442B" w:rsidRDefault="0055442B" w:rsidP="00D22302">
      <w:pPr>
        <w:rPr>
          <w:color w:val="000000"/>
          <w:sz w:val="23"/>
          <w:szCs w:val="23"/>
        </w:rPr>
      </w:pPr>
    </w:p>
    <w:p w:rsidR="0055442B" w:rsidRDefault="0055442B" w:rsidP="00D22302">
      <w:pPr>
        <w:rPr>
          <w:color w:val="000000"/>
          <w:sz w:val="23"/>
          <w:szCs w:val="23"/>
        </w:rPr>
      </w:pPr>
    </w:p>
    <w:p w:rsidR="00701C53" w:rsidRDefault="00701C53" w:rsidP="00D22302">
      <w:pPr>
        <w:rPr>
          <w:color w:val="000000"/>
          <w:sz w:val="23"/>
          <w:szCs w:val="23"/>
        </w:rPr>
      </w:pPr>
    </w:p>
    <w:p w:rsidR="008D723A" w:rsidRDefault="0055442B" w:rsidP="00D22302">
      <w:pPr>
        <w:rPr>
          <w:color w:val="221E1F"/>
          <w:sz w:val="23"/>
          <w:szCs w:val="23"/>
        </w:rPr>
      </w:pPr>
      <w:r>
        <w:rPr>
          <w:b/>
          <w:color w:val="000000"/>
        </w:rPr>
        <w:t>5.</w:t>
      </w:r>
      <w:r w:rsidR="008F345D">
        <w:rPr>
          <w:color w:val="000000"/>
        </w:rPr>
        <w:t xml:space="preserve"> </w:t>
      </w:r>
      <w:r w:rsidR="008D723A">
        <w:rPr>
          <w:color w:val="000000"/>
        </w:rPr>
        <w:t xml:space="preserve">Draw two </w:t>
      </w:r>
      <w:r w:rsidR="00EC3C12">
        <w:rPr>
          <w:color w:val="000000"/>
        </w:rPr>
        <w:t xml:space="preserve">repeating units of the polymer </w:t>
      </w:r>
      <w:r w:rsidR="008F345D">
        <w:rPr>
          <w:color w:val="221E1F"/>
          <w:sz w:val="23"/>
          <w:szCs w:val="23"/>
        </w:rPr>
        <w:t>formed from but-1-ene</w:t>
      </w:r>
    </w:p>
    <w:p w:rsidR="00586C37" w:rsidRDefault="00586C37" w:rsidP="00D22302">
      <w:pPr>
        <w:rPr>
          <w:rStyle w:val="Strong"/>
        </w:rPr>
      </w:pPr>
    </w:p>
    <w:p w:rsidR="008D723A" w:rsidRDefault="008D723A" w:rsidP="00D22302">
      <w:pPr>
        <w:rPr>
          <w:rStyle w:val="Strong"/>
        </w:rPr>
      </w:pPr>
    </w:p>
    <w:p w:rsidR="0055442B" w:rsidRDefault="0055442B" w:rsidP="00D22302">
      <w:pPr>
        <w:rPr>
          <w:rStyle w:val="Strong"/>
        </w:rPr>
      </w:pPr>
    </w:p>
    <w:p w:rsidR="0055442B" w:rsidRDefault="0055442B" w:rsidP="00D22302">
      <w:pPr>
        <w:rPr>
          <w:rStyle w:val="Strong"/>
        </w:rPr>
      </w:pPr>
    </w:p>
    <w:p w:rsidR="00701C53" w:rsidRDefault="00701C53" w:rsidP="00D22302">
      <w:pPr>
        <w:rPr>
          <w:rStyle w:val="Strong"/>
        </w:rPr>
      </w:pPr>
    </w:p>
    <w:p w:rsidR="00701C53" w:rsidRDefault="00701C53" w:rsidP="00D22302">
      <w:pPr>
        <w:rPr>
          <w:rStyle w:val="Strong"/>
        </w:rPr>
      </w:pPr>
    </w:p>
    <w:p w:rsidR="00D22302" w:rsidRPr="003569DA" w:rsidRDefault="0055442B" w:rsidP="00D22302">
      <w:r>
        <w:rPr>
          <w:b/>
        </w:rPr>
        <w:lastRenderedPageBreak/>
        <w:t>6.</w:t>
      </w:r>
      <w:r w:rsidR="008D723A">
        <w:t xml:space="preserve"> </w:t>
      </w:r>
      <w:r w:rsidR="00D22302" w:rsidRPr="001F33EC">
        <w:t xml:space="preserve">The following diagram shows four repeating sections of the polymer commonly called </w:t>
      </w:r>
      <w:proofErr w:type="spellStart"/>
      <w:r w:rsidR="00D22302" w:rsidRPr="001F33EC">
        <w:t>polypropene</w:t>
      </w:r>
      <w:proofErr w:type="spellEnd"/>
      <w:r w:rsidR="00D22302" w:rsidRPr="001F33EC">
        <w:t>.</w:t>
      </w:r>
      <w:r w:rsidR="00D22302">
        <w:t xml:space="preserve">  </w:t>
      </w:r>
      <w:r w:rsidR="00D22302" w:rsidRPr="001F33EC">
        <w:t>Draw the struct</w:t>
      </w:r>
      <w:r w:rsidR="00D22302">
        <w:t>ural formula of the monomer.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04"/>
        <w:gridCol w:w="3246"/>
      </w:tblGrid>
      <w:tr w:rsidR="00D22302" w:rsidTr="00E94EC8">
        <w:trPr>
          <w:jc w:val="center"/>
        </w:trPr>
        <w:tc>
          <w:tcPr>
            <w:tcW w:w="6204" w:type="dxa"/>
          </w:tcPr>
          <w:p w:rsidR="00D22302" w:rsidRDefault="00D22302" w:rsidP="00E94EC8">
            <w:r w:rsidRPr="003569DA">
              <w:rPr>
                <w:noProof/>
                <w:lang w:val="en-US"/>
              </w:rPr>
              <w:drawing>
                <wp:inline distT="0" distB="0" distL="0" distR="0" wp14:anchorId="0895A36E" wp14:editId="6FAB6130">
                  <wp:extent cx="3604044" cy="1074941"/>
                  <wp:effectExtent l="19050" t="0" r="0" b="0"/>
                  <wp:docPr id="53" name="Picture 2" descr="Chemistry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hemistry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contrast="26000"/>
                          </a:blip>
                          <a:srcRect b="368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0781" cy="107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6" w:type="dxa"/>
          </w:tcPr>
          <w:p w:rsidR="00D22302" w:rsidRDefault="00D22302" w:rsidP="00E94EC8"/>
        </w:tc>
      </w:tr>
    </w:tbl>
    <w:p w:rsidR="0055442B" w:rsidRDefault="0055442B" w:rsidP="00D22302">
      <w:pPr>
        <w:pStyle w:val="Pa21"/>
        <w:ind w:left="1120" w:hanging="1120"/>
        <w:rPr>
          <w:rFonts w:ascii="Times New Roman" w:hAnsi="Times New Roman"/>
          <w:b/>
          <w:color w:val="000000"/>
        </w:rPr>
      </w:pPr>
    </w:p>
    <w:p w:rsidR="0055442B" w:rsidRDefault="0055442B" w:rsidP="00D22302">
      <w:pPr>
        <w:pStyle w:val="Pa21"/>
        <w:ind w:left="1120" w:hanging="1120"/>
        <w:rPr>
          <w:rFonts w:ascii="Times New Roman" w:hAnsi="Times New Roman"/>
          <w:b/>
          <w:color w:val="000000"/>
        </w:rPr>
      </w:pPr>
    </w:p>
    <w:p w:rsidR="0055442B" w:rsidRDefault="0055442B" w:rsidP="00D22302">
      <w:pPr>
        <w:pStyle w:val="Pa21"/>
        <w:ind w:left="1120" w:hanging="1120"/>
        <w:rPr>
          <w:rFonts w:ascii="Times New Roman" w:hAnsi="Times New Roman"/>
          <w:b/>
          <w:color w:val="000000"/>
        </w:rPr>
      </w:pPr>
    </w:p>
    <w:p w:rsidR="0055442B" w:rsidRDefault="0055442B" w:rsidP="00D22302">
      <w:pPr>
        <w:pStyle w:val="Pa21"/>
        <w:ind w:left="1120" w:hanging="1120"/>
        <w:rPr>
          <w:rFonts w:ascii="Times New Roman" w:hAnsi="Times New Roman"/>
          <w:b/>
          <w:color w:val="000000"/>
        </w:rPr>
      </w:pPr>
    </w:p>
    <w:p w:rsidR="0055442B" w:rsidRDefault="0055442B" w:rsidP="00D22302">
      <w:pPr>
        <w:pStyle w:val="Pa21"/>
        <w:ind w:left="1120" w:hanging="1120"/>
        <w:rPr>
          <w:rFonts w:ascii="Times New Roman" w:hAnsi="Times New Roman"/>
          <w:b/>
          <w:color w:val="000000"/>
        </w:rPr>
      </w:pPr>
    </w:p>
    <w:p w:rsidR="00701C53" w:rsidRDefault="0055442B" w:rsidP="00D22302">
      <w:pPr>
        <w:pStyle w:val="Pa21"/>
        <w:ind w:left="1120" w:hanging="1120"/>
        <w:rPr>
          <w:rFonts w:ascii="Times New Roman" w:hAnsi="Times New Roman"/>
          <w:color w:val="221E1F"/>
        </w:rPr>
      </w:pPr>
      <w:r>
        <w:rPr>
          <w:rFonts w:ascii="Times New Roman" w:hAnsi="Times New Roman"/>
          <w:b/>
          <w:color w:val="000000"/>
        </w:rPr>
        <w:t>7.</w:t>
      </w:r>
      <w:r w:rsidR="00D22302" w:rsidRPr="003569DA">
        <w:rPr>
          <w:rFonts w:ascii="Times New Roman" w:hAnsi="Times New Roman"/>
          <w:b/>
          <w:color w:val="000000"/>
        </w:rPr>
        <w:t xml:space="preserve"> </w:t>
      </w:r>
      <w:r w:rsidR="00D22302" w:rsidRPr="005F3B2C">
        <w:rPr>
          <w:rFonts w:ascii="Times New Roman" w:hAnsi="Times New Roman"/>
          <w:color w:val="000000"/>
        </w:rPr>
        <w:t xml:space="preserve">The molecule </w:t>
      </w:r>
      <w:r w:rsidR="00D22302">
        <w:rPr>
          <w:rFonts w:ascii="Times New Roman" w:hAnsi="Times New Roman"/>
          <w:color w:val="000000"/>
        </w:rPr>
        <w:t xml:space="preserve">(below) </w:t>
      </w:r>
      <w:r w:rsidR="00D22302" w:rsidRPr="005F3B2C">
        <w:rPr>
          <w:rFonts w:ascii="Times New Roman" w:hAnsi="Times New Roman"/>
          <w:color w:val="221E1F"/>
        </w:rPr>
        <w:t>undergoes an addition polymerisation reaction to form a polymer.</w:t>
      </w:r>
      <w:r w:rsidR="00D22302">
        <w:rPr>
          <w:rFonts w:ascii="Times New Roman" w:hAnsi="Times New Roman"/>
          <w:color w:val="221E1F"/>
        </w:rPr>
        <w:t xml:space="preserve"> </w:t>
      </w:r>
      <w:r w:rsidR="00701C53">
        <w:rPr>
          <w:rFonts w:ascii="Times New Roman" w:hAnsi="Times New Roman"/>
          <w:color w:val="221E1F"/>
        </w:rPr>
        <w:t>Draw THREE</w:t>
      </w:r>
    </w:p>
    <w:p w:rsidR="00D22302" w:rsidRPr="002304D5" w:rsidRDefault="00D22302" w:rsidP="00D22302">
      <w:pPr>
        <w:pStyle w:val="Pa21"/>
        <w:ind w:left="1120" w:hanging="1120"/>
        <w:rPr>
          <w:rFonts w:ascii="Times New Roman" w:hAnsi="Times New Roman"/>
          <w:color w:val="221E1F"/>
        </w:rPr>
      </w:pPr>
      <w:proofErr w:type="gramStart"/>
      <w:r w:rsidRPr="005F3B2C">
        <w:rPr>
          <w:rFonts w:ascii="Times New Roman" w:hAnsi="Times New Roman"/>
          <w:color w:val="221E1F"/>
        </w:rPr>
        <w:t>repeating</w:t>
      </w:r>
      <w:proofErr w:type="gramEnd"/>
      <w:r w:rsidRPr="005F3B2C">
        <w:rPr>
          <w:rFonts w:ascii="Times New Roman" w:hAnsi="Times New Roman"/>
          <w:color w:val="221E1F"/>
        </w:rPr>
        <w:t xml:space="preserve"> </w:t>
      </w:r>
      <w:r>
        <w:rPr>
          <w:rFonts w:ascii="Times New Roman" w:hAnsi="Times New Roman"/>
          <w:color w:val="221E1F"/>
        </w:rPr>
        <w:t>units for the polymer.</w:t>
      </w:r>
    </w:p>
    <w:p w:rsidR="00CF53BB" w:rsidRPr="00701C53" w:rsidRDefault="00D22302" w:rsidP="00701C53">
      <w:pPr>
        <w:pStyle w:val="Pa21"/>
        <w:ind w:left="1120" w:hanging="1120"/>
        <w:rPr>
          <w:rFonts w:ascii="Times New Roman" w:hAnsi="Times New Roman"/>
          <w:color w:val="221E1F"/>
        </w:rPr>
      </w:pPr>
      <w:r w:rsidRPr="009943BD">
        <w:rPr>
          <w:rFonts w:ascii="Times New Roman" w:hAnsi="Times New Roman"/>
          <w:noProof/>
          <w:color w:val="000000"/>
          <w:lang w:val="en-US"/>
        </w:rPr>
        <w:drawing>
          <wp:inline distT="0" distB="0" distL="0" distR="0" wp14:anchorId="4911A228" wp14:editId="4486C1CE">
            <wp:extent cx="881710" cy="871268"/>
            <wp:effectExtent l="19050" t="0" r="0" b="0"/>
            <wp:docPr id="54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300" cy="871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221E1F"/>
        </w:rPr>
        <w:t xml:space="preserve"> </w:t>
      </w:r>
    </w:p>
    <w:p w:rsidR="0055442B" w:rsidRDefault="0055442B" w:rsidP="0055442B">
      <w:pPr>
        <w:pStyle w:val="Pa17"/>
        <w:rPr>
          <w:b/>
          <w:color w:val="221E1F"/>
        </w:rPr>
      </w:pPr>
    </w:p>
    <w:p w:rsidR="0055442B" w:rsidRDefault="0055442B" w:rsidP="0055442B">
      <w:pPr>
        <w:pStyle w:val="Pa17"/>
        <w:rPr>
          <w:b/>
          <w:color w:val="221E1F"/>
        </w:rPr>
      </w:pPr>
    </w:p>
    <w:p w:rsidR="0055442B" w:rsidRDefault="0055442B" w:rsidP="0055442B">
      <w:pPr>
        <w:pStyle w:val="Pa17"/>
        <w:rPr>
          <w:b/>
          <w:color w:val="221E1F"/>
        </w:rPr>
      </w:pPr>
    </w:p>
    <w:p w:rsidR="00701C53" w:rsidRPr="005F4810" w:rsidRDefault="0055442B" w:rsidP="0055442B">
      <w:pPr>
        <w:pStyle w:val="Pa17"/>
        <w:rPr>
          <w:color w:val="221E1F"/>
        </w:rPr>
      </w:pPr>
      <w:r>
        <w:rPr>
          <w:b/>
          <w:color w:val="221E1F"/>
        </w:rPr>
        <w:t>8.</w:t>
      </w:r>
      <w:r w:rsidR="00D22302" w:rsidRPr="005F4810">
        <w:rPr>
          <w:color w:val="221E1F"/>
        </w:rPr>
        <w:t xml:space="preserve"> But-2-ene, CH</w:t>
      </w:r>
      <w:r w:rsidR="00D22302" w:rsidRPr="005F4810">
        <w:rPr>
          <w:rStyle w:val="A12"/>
          <w:sz w:val="24"/>
          <w:szCs w:val="24"/>
          <w:vertAlign w:val="subscript"/>
        </w:rPr>
        <w:t>3</w:t>
      </w:r>
      <w:r w:rsidR="00D22302" w:rsidRPr="005F4810">
        <w:rPr>
          <w:color w:val="221E1F"/>
        </w:rPr>
        <w:t>–CH=CH–CH</w:t>
      </w:r>
      <w:r w:rsidR="00D22302" w:rsidRPr="005F4810">
        <w:rPr>
          <w:rStyle w:val="A12"/>
          <w:sz w:val="24"/>
          <w:szCs w:val="24"/>
          <w:vertAlign w:val="subscript"/>
        </w:rPr>
        <w:t>3</w:t>
      </w:r>
      <w:r w:rsidR="00D22302" w:rsidRPr="005F4810">
        <w:rPr>
          <w:color w:val="221E1F"/>
        </w:rPr>
        <w:t>, undergoes an addition polymerisat</w:t>
      </w:r>
      <w:r w:rsidR="00701C53" w:rsidRPr="005F4810">
        <w:rPr>
          <w:color w:val="221E1F"/>
        </w:rPr>
        <w:t>ion reaction to form a polymer.</w:t>
      </w:r>
    </w:p>
    <w:p w:rsidR="00D22302" w:rsidRPr="009661AA" w:rsidRDefault="00D22302" w:rsidP="00D22302">
      <w:pPr>
        <w:pStyle w:val="Pa17"/>
        <w:ind w:left="560" w:hanging="560"/>
        <w:rPr>
          <w:color w:val="221E1F"/>
        </w:rPr>
      </w:pPr>
      <w:r w:rsidRPr="009661AA">
        <w:rPr>
          <w:color w:val="221E1F"/>
        </w:rPr>
        <w:t>Draw THREE repea</w:t>
      </w:r>
      <w:r>
        <w:rPr>
          <w:color w:val="221E1F"/>
        </w:rPr>
        <w:t>ting units for the polymer.</w:t>
      </w:r>
    </w:p>
    <w:p w:rsidR="00D22302" w:rsidRDefault="00D22302" w:rsidP="00D22302">
      <w:pPr>
        <w:rPr>
          <w:color w:val="221E1F"/>
          <w:sz w:val="23"/>
          <w:szCs w:val="23"/>
        </w:rPr>
      </w:pPr>
    </w:p>
    <w:p w:rsidR="00D22302" w:rsidRDefault="00D22302" w:rsidP="00D22302">
      <w:pPr>
        <w:rPr>
          <w:color w:val="221E1F"/>
          <w:sz w:val="23"/>
          <w:szCs w:val="23"/>
        </w:rPr>
      </w:pPr>
    </w:p>
    <w:p w:rsidR="00D22302" w:rsidRDefault="00D22302" w:rsidP="00D22302">
      <w:pPr>
        <w:rPr>
          <w:color w:val="221E1F"/>
          <w:sz w:val="23"/>
          <w:szCs w:val="23"/>
        </w:rPr>
      </w:pPr>
    </w:p>
    <w:p w:rsidR="00586C37" w:rsidRDefault="00586C37" w:rsidP="00D22302">
      <w:pPr>
        <w:rPr>
          <w:color w:val="221E1F"/>
          <w:sz w:val="23"/>
          <w:szCs w:val="23"/>
        </w:rPr>
      </w:pPr>
    </w:p>
    <w:p w:rsidR="00CF53BB" w:rsidRDefault="00CF53BB" w:rsidP="00D22302">
      <w:pPr>
        <w:rPr>
          <w:b/>
          <w:color w:val="221E1F"/>
          <w:sz w:val="28"/>
          <w:szCs w:val="28"/>
        </w:rPr>
      </w:pPr>
    </w:p>
    <w:p w:rsidR="00D22302" w:rsidRDefault="0055442B" w:rsidP="00D22302">
      <w:pPr>
        <w:rPr>
          <w:color w:val="221E1F"/>
        </w:rPr>
      </w:pPr>
      <w:r>
        <w:rPr>
          <w:b/>
          <w:color w:val="221E1F"/>
        </w:rPr>
        <w:t>9.</w:t>
      </w:r>
      <w:r w:rsidR="00D22302" w:rsidRPr="005F4810">
        <w:rPr>
          <w:b/>
          <w:color w:val="221E1F"/>
        </w:rPr>
        <w:t xml:space="preserve"> </w:t>
      </w:r>
      <w:r w:rsidR="00D22302" w:rsidRPr="005F4810">
        <w:rPr>
          <w:color w:val="000000"/>
        </w:rPr>
        <w:t xml:space="preserve">The following diagram shows three repeating sections of a common polymer. </w:t>
      </w:r>
      <w:r w:rsidR="00D22302" w:rsidRPr="005F4810">
        <w:rPr>
          <w:color w:val="221E1F"/>
        </w:rPr>
        <w:t>Draw the structural</w:t>
      </w:r>
      <w:r w:rsidR="00D22302">
        <w:rPr>
          <w:color w:val="221E1F"/>
        </w:rPr>
        <w:t xml:space="preserve"> formula of the monomer.</w:t>
      </w:r>
    </w:p>
    <w:p w:rsidR="0055442B" w:rsidRPr="009661AA" w:rsidRDefault="0055442B" w:rsidP="00D22302">
      <w:pPr>
        <w:rPr>
          <w:color w:val="221E1F"/>
        </w:rPr>
      </w:pPr>
      <w:r w:rsidRPr="003569DA">
        <w:rPr>
          <w:noProof/>
          <w:color w:val="000000"/>
          <w:lang w:val="en-US"/>
        </w:rPr>
        <w:drawing>
          <wp:inline distT="0" distB="0" distL="0" distR="0" wp14:anchorId="1CC61591" wp14:editId="76361644">
            <wp:extent cx="1766618" cy="897068"/>
            <wp:effectExtent l="19050" t="0" r="5032" b="0"/>
            <wp:docPr id="55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187" cy="898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532A" w:rsidRDefault="0010532A" w:rsidP="00D22302">
      <w:pPr>
        <w:pStyle w:val="head1"/>
        <w:tabs>
          <w:tab w:val="left" w:pos="567"/>
        </w:tabs>
        <w:rPr>
          <w:rFonts w:ascii="Times New Roman" w:hAnsi="Times New Roman"/>
          <w:lang w:val="en-GB"/>
        </w:rPr>
      </w:pPr>
    </w:p>
    <w:p w:rsidR="0055442B" w:rsidRDefault="0055442B" w:rsidP="00D22302">
      <w:pPr>
        <w:pStyle w:val="head1"/>
        <w:tabs>
          <w:tab w:val="left" w:pos="567"/>
        </w:tabs>
        <w:rPr>
          <w:rFonts w:ascii="Times New Roman" w:hAnsi="Times New Roman"/>
          <w:lang w:val="en-GB"/>
        </w:rPr>
      </w:pPr>
    </w:p>
    <w:p w:rsidR="0055442B" w:rsidRDefault="0055442B" w:rsidP="00D22302">
      <w:pPr>
        <w:pStyle w:val="head1"/>
        <w:tabs>
          <w:tab w:val="left" w:pos="567"/>
        </w:tabs>
        <w:rPr>
          <w:rFonts w:ascii="Times New Roman" w:hAnsi="Times New Roman"/>
          <w:lang w:val="en-GB"/>
        </w:rPr>
      </w:pPr>
    </w:p>
    <w:p w:rsidR="00D22302" w:rsidRDefault="0055442B" w:rsidP="00D22302">
      <w:pPr>
        <w:pStyle w:val="head1"/>
        <w:tabs>
          <w:tab w:val="left" w:pos="567"/>
        </w:tabs>
        <w:rPr>
          <w:rFonts w:ascii="Times New Roman" w:hAnsi="Times New Roman"/>
          <w:b w:val="0"/>
          <w:lang w:val="en-GB"/>
        </w:rPr>
      </w:pPr>
      <w:r>
        <w:rPr>
          <w:rFonts w:ascii="Times New Roman" w:hAnsi="Times New Roman"/>
          <w:lang w:val="en-GB"/>
        </w:rPr>
        <w:t>10.</w:t>
      </w:r>
      <w:r w:rsidR="00D22302" w:rsidRPr="005F4810">
        <w:rPr>
          <w:rFonts w:ascii="Times New Roman" w:hAnsi="Times New Roman"/>
          <w:b w:val="0"/>
          <w:lang w:val="en-GB"/>
        </w:rPr>
        <w:t xml:space="preserve"> The following diagram shows four repeating sections of the polymer commonly known as PVC.  Draw</w:t>
      </w:r>
      <w:r w:rsidR="00D22302" w:rsidRPr="009661AA">
        <w:rPr>
          <w:rFonts w:ascii="Times New Roman" w:hAnsi="Times New Roman"/>
          <w:b w:val="0"/>
          <w:lang w:val="en-GB"/>
        </w:rPr>
        <w:t xml:space="preserve"> the </w:t>
      </w:r>
      <w:r w:rsidR="00D22302" w:rsidRPr="002304D5">
        <w:rPr>
          <w:rFonts w:ascii="Times New Roman" w:hAnsi="Times New Roman"/>
          <w:b w:val="0"/>
          <w:lang w:val="en-GB"/>
        </w:rPr>
        <w:t>structural formula</w:t>
      </w:r>
      <w:r w:rsidR="00D22302">
        <w:rPr>
          <w:rFonts w:ascii="Times New Roman" w:hAnsi="Times New Roman"/>
          <w:b w:val="0"/>
          <w:lang w:val="en-GB"/>
        </w:rPr>
        <w:t xml:space="preserve"> for the monomer.</w:t>
      </w:r>
    </w:p>
    <w:p w:rsidR="0055442B" w:rsidRDefault="0055442B" w:rsidP="00D22302">
      <w:pPr>
        <w:pStyle w:val="head1"/>
        <w:tabs>
          <w:tab w:val="left" w:pos="567"/>
        </w:tabs>
        <w:rPr>
          <w:rFonts w:ascii="Times New Roman" w:hAnsi="Times New Roman"/>
          <w:b w:val="0"/>
          <w:lang w:val="en-GB"/>
        </w:rPr>
      </w:pPr>
      <w:r w:rsidRPr="003569DA">
        <w:rPr>
          <w:rFonts w:ascii="Times New Roman" w:hAnsi="Times New Roman"/>
          <w:b w:val="0"/>
          <w:noProof/>
        </w:rPr>
        <w:drawing>
          <wp:inline distT="0" distB="0" distL="0" distR="0" wp14:anchorId="1F0A4D19" wp14:editId="693C8B1A">
            <wp:extent cx="3372928" cy="783391"/>
            <wp:effectExtent l="0" t="0" r="0" b="0"/>
            <wp:docPr id="56" name="Picture 89" descr="Q4, PVC, 90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Q4, PVC, 9030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3952" cy="809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C37" w:rsidRDefault="00586C37" w:rsidP="00D22302">
      <w:pPr>
        <w:rPr>
          <w:rStyle w:val="Strong"/>
          <w:sz w:val="28"/>
          <w:szCs w:val="28"/>
        </w:rPr>
      </w:pPr>
    </w:p>
    <w:p w:rsidR="0055442B" w:rsidRDefault="0055442B" w:rsidP="00D22302">
      <w:pPr>
        <w:rPr>
          <w:rStyle w:val="Strong"/>
        </w:rPr>
      </w:pPr>
    </w:p>
    <w:p w:rsidR="0055442B" w:rsidRDefault="0055442B" w:rsidP="00D22302">
      <w:pPr>
        <w:rPr>
          <w:rStyle w:val="Strong"/>
        </w:rPr>
      </w:pPr>
    </w:p>
    <w:p w:rsidR="0055442B" w:rsidRDefault="0055442B" w:rsidP="00D22302">
      <w:pPr>
        <w:rPr>
          <w:rStyle w:val="Strong"/>
        </w:rPr>
      </w:pPr>
    </w:p>
    <w:p w:rsidR="0055442B" w:rsidRDefault="0055442B" w:rsidP="00D22302">
      <w:pPr>
        <w:rPr>
          <w:rStyle w:val="Strong"/>
        </w:rPr>
      </w:pPr>
    </w:p>
    <w:p w:rsidR="0055442B" w:rsidRDefault="0055442B" w:rsidP="00D22302">
      <w:pPr>
        <w:rPr>
          <w:rStyle w:val="Strong"/>
        </w:rPr>
      </w:pPr>
    </w:p>
    <w:p w:rsidR="00D22302" w:rsidRDefault="0055442B" w:rsidP="00D22302">
      <w:r>
        <w:rPr>
          <w:rStyle w:val="Strong"/>
        </w:rPr>
        <w:lastRenderedPageBreak/>
        <w:t>11.</w:t>
      </w:r>
      <w:r w:rsidR="00D22302" w:rsidRPr="005F4810">
        <w:rPr>
          <w:rStyle w:val="Strong"/>
          <w:b w:val="0"/>
        </w:rPr>
        <w:t xml:space="preserve"> </w:t>
      </w:r>
      <w:r w:rsidR="00D22302" w:rsidRPr="005F4810">
        <w:t>Complete the table below by drawing the structural formula of the monomer or polymer (showing</w:t>
      </w:r>
      <w:r w:rsidR="00D22302">
        <w:t xml:space="preserve"> </w:t>
      </w:r>
      <w:r w:rsidR="00D22302">
        <w:rPr>
          <w:caps/>
        </w:rPr>
        <w:t>two</w:t>
      </w:r>
      <w:r w:rsidR="00D22302">
        <w:t xml:space="preserve"> repeating units).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16"/>
        <w:gridCol w:w="3883"/>
      </w:tblGrid>
      <w:tr w:rsidR="00701C53" w:rsidTr="003B20D6">
        <w:trPr>
          <w:jc w:val="center"/>
        </w:trPr>
        <w:tc>
          <w:tcPr>
            <w:tcW w:w="1716" w:type="dxa"/>
          </w:tcPr>
          <w:p w:rsidR="00701C53" w:rsidRPr="00B77EE8" w:rsidRDefault="00701C53" w:rsidP="00231882">
            <w:pPr>
              <w:pStyle w:val="BodyText-NCEA"/>
              <w:jc w:val="center"/>
              <w:rPr>
                <w:rFonts w:ascii="Times New Roman" w:hAnsi="Times New Roman"/>
                <w:b/>
              </w:rPr>
            </w:pPr>
            <w:r w:rsidRPr="00B77EE8">
              <w:rPr>
                <w:rFonts w:ascii="Times New Roman" w:hAnsi="Times New Roman"/>
                <w:b/>
              </w:rPr>
              <w:t>Monomer molecule</w:t>
            </w:r>
          </w:p>
        </w:tc>
        <w:tc>
          <w:tcPr>
            <w:tcW w:w="3883" w:type="dxa"/>
          </w:tcPr>
          <w:p w:rsidR="00701C53" w:rsidRPr="00B77EE8" w:rsidRDefault="00701C53" w:rsidP="00231882">
            <w:pPr>
              <w:pStyle w:val="BodyText-NCEA"/>
              <w:jc w:val="center"/>
              <w:rPr>
                <w:rFonts w:ascii="Times New Roman" w:hAnsi="Times New Roman"/>
                <w:b/>
              </w:rPr>
            </w:pPr>
            <w:r w:rsidRPr="00B77EE8">
              <w:rPr>
                <w:rFonts w:ascii="Times New Roman" w:hAnsi="Times New Roman"/>
                <w:b/>
              </w:rPr>
              <w:t>Section of the polymer</w:t>
            </w:r>
          </w:p>
          <w:p w:rsidR="00701C53" w:rsidRDefault="00701C53" w:rsidP="00231882"/>
        </w:tc>
      </w:tr>
      <w:tr w:rsidR="00701C53" w:rsidTr="003B20D6">
        <w:trPr>
          <w:jc w:val="center"/>
        </w:trPr>
        <w:tc>
          <w:tcPr>
            <w:tcW w:w="1716" w:type="dxa"/>
          </w:tcPr>
          <w:p w:rsidR="00701C53" w:rsidRDefault="00701C53" w:rsidP="00231882">
            <w:pPr>
              <w:jc w:val="center"/>
            </w:pPr>
            <w:r w:rsidRPr="002304D5">
              <w:rPr>
                <w:noProof/>
                <w:lang w:val="en-US"/>
              </w:rPr>
              <w:drawing>
                <wp:inline distT="0" distB="0" distL="0" distR="0" wp14:anchorId="6152DD5D" wp14:editId="430329DA">
                  <wp:extent cx="929856" cy="823569"/>
                  <wp:effectExtent l="19050" t="0" r="3594" b="0"/>
                  <wp:docPr id="57" name="Picture 93" descr="90309q5ai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90309q5ai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r="20090" b="200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714" cy="8278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1C53" w:rsidRDefault="00701C53" w:rsidP="00231882">
            <w:pPr>
              <w:jc w:val="center"/>
            </w:pPr>
            <w:proofErr w:type="spellStart"/>
            <w:r>
              <w:t>methylpropene</w:t>
            </w:r>
            <w:proofErr w:type="spellEnd"/>
          </w:p>
        </w:tc>
        <w:tc>
          <w:tcPr>
            <w:tcW w:w="3883" w:type="dxa"/>
          </w:tcPr>
          <w:p w:rsidR="00701C53" w:rsidRDefault="00701C53" w:rsidP="00231882"/>
          <w:p w:rsidR="00701C53" w:rsidRDefault="00701C53" w:rsidP="00231882">
            <w:pPr>
              <w:jc w:val="center"/>
            </w:pPr>
          </w:p>
        </w:tc>
      </w:tr>
      <w:tr w:rsidR="00701C53" w:rsidTr="003B20D6">
        <w:trPr>
          <w:jc w:val="center"/>
        </w:trPr>
        <w:tc>
          <w:tcPr>
            <w:tcW w:w="1716" w:type="dxa"/>
          </w:tcPr>
          <w:p w:rsidR="00701C53" w:rsidRPr="002304D5" w:rsidRDefault="00701C53" w:rsidP="00231882">
            <w:pPr>
              <w:jc w:val="center"/>
              <w:rPr>
                <w:noProof/>
                <w:lang w:eastAsia="en-NZ"/>
              </w:rPr>
            </w:pPr>
          </w:p>
        </w:tc>
        <w:tc>
          <w:tcPr>
            <w:tcW w:w="3883" w:type="dxa"/>
          </w:tcPr>
          <w:p w:rsidR="00701C53" w:rsidRDefault="00701C53" w:rsidP="00231882">
            <w:pPr>
              <w:rPr>
                <w:noProof/>
                <w:lang w:eastAsia="en-NZ"/>
              </w:rPr>
            </w:pPr>
            <w:r w:rsidRPr="00CF53BB">
              <w:rPr>
                <w:noProof/>
                <w:lang w:val="en-US"/>
              </w:rPr>
              <w:drawing>
                <wp:inline distT="0" distB="0" distL="0" distR="0" wp14:anchorId="6B696DB4" wp14:editId="46A2869B">
                  <wp:extent cx="2310082" cy="705063"/>
                  <wp:effectExtent l="19050" t="0" r="0" b="0"/>
                  <wp:docPr id="1" name="Picture 92" descr="90309q5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90309q5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b="432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876" cy="711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1C53" w:rsidRPr="00B77EE8" w:rsidRDefault="00701C53" w:rsidP="00231882">
            <w:pPr>
              <w:jc w:val="center"/>
            </w:pPr>
            <w:proofErr w:type="spellStart"/>
            <w:r>
              <w:t>polyvinylalcohol</w:t>
            </w:r>
            <w:proofErr w:type="spellEnd"/>
          </w:p>
        </w:tc>
      </w:tr>
    </w:tbl>
    <w:p w:rsidR="00D22302" w:rsidRDefault="00D22302" w:rsidP="00D22302"/>
    <w:p w:rsidR="00D22302" w:rsidRDefault="0055442B" w:rsidP="00D22302">
      <w:pPr>
        <w:pStyle w:val="BodyText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color w:val="auto"/>
          <w:sz w:val="24"/>
          <w:szCs w:val="24"/>
          <w:lang w:val="en-NZ"/>
        </w:rPr>
        <w:t>12.</w:t>
      </w:r>
      <w:r w:rsidR="00D22302">
        <w:rPr>
          <w:rFonts w:ascii="Times New Roman" w:hAnsi="Times New Roman"/>
          <w:sz w:val="24"/>
          <w:szCs w:val="24"/>
        </w:rPr>
        <w:t xml:space="preserve"> </w:t>
      </w:r>
      <w:r w:rsidR="00D22302" w:rsidRPr="009661AA">
        <w:rPr>
          <w:rFonts w:ascii="Times New Roman" w:hAnsi="Times New Roman"/>
          <w:sz w:val="24"/>
          <w:szCs w:val="24"/>
        </w:rPr>
        <w:t>Two common polymers are polypropylene and polyvinyl chloride (PVC). A section of each polymer is shown in the table below. Draw the structural formula for the monomer molecule for each polymer.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795"/>
        <w:gridCol w:w="2788"/>
      </w:tblGrid>
      <w:tr w:rsidR="00D22302" w:rsidTr="00E94EC8">
        <w:trPr>
          <w:jc w:val="center"/>
        </w:trPr>
        <w:tc>
          <w:tcPr>
            <w:tcW w:w="4795" w:type="dxa"/>
          </w:tcPr>
          <w:p w:rsidR="00D22302" w:rsidRDefault="00D22302" w:rsidP="00E94EC8">
            <w:pPr>
              <w:pStyle w:val="Body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1AA">
              <w:rPr>
                <w:rFonts w:ascii="Times New Roman" w:hAnsi="Times New Roman"/>
                <w:b/>
                <w:sz w:val="24"/>
                <w:szCs w:val="24"/>
              </w:rPr>
              <w:t>Section of the polymer</w:t>
            </w:r>
          </w:p>
        </w:tc>
        <w:tc>
          <w:tcPr>
            <w:tcW w:w="2788" w:type="dxa"/>
          </w:tcPr>
          <w:p w:rsidR="00D22302" w:rsidRDefault="00D22302" w:rsidP="00E94EC8">
            <w:pPr>
              <w:pStyle w:val="Body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1AA">
              <w:rPr>
                <w:rFonts w:ascii="Times New Roman" w:hAnsi="Times New Roman"/>
                <w:b/>
                <w:sz w:val="24"/>
                <w:szCs w:val="24"/>
              </w:rPr>
              <w:t>Monomer molecule</w:t>
            </w:r>
          </w:p>
        </w:tc>
      </w:tr>
      <w:tr w:rsidR="00D22302" w:rsidTr="00E94EC8">
        <w:trPr>
          <w:jc w:val="center"/>
        </w:trPr>
        <w:tc>
          <w:tcPr>
            <w:tcW w:w="4795" w:type="dxa"/>
          </w:tcPr>
          <w:p w:rsidR="00D22302" w:rsidRDefault="00D22302" w:rsidP="00E94EC8">
            <w:pPr>
              <w:pStyle w:val="Body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4D5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1ABE3555" wp14:editId="0E10BDCC">
                  <wp:extent cx="2165230" cy="780363"/>
                  <wp:effectExtent l="0" t="0" r="0" b="0"/>
                  <wp:docPr id="59" name="Picture 96" descr="90309q3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90309q3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7906" cy="7813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2302" w:rsidRDefault="00D22302" w:rsidP="00E94EC8">
            <w:pPr>
              <w:pStyle w:val="BodyTex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polypropylene</w:t>
            </w:r>
          </w:p>
        </w:tc>
        <w:tc>
          <w:tcPr>
            <w:tcW w:w="2788" w:type="dxa"/>
          </w:tcPr>
          <w:p w:rsidR="00D22302" w:rsidRDefault="00D22302" w:rsidP="00E94EC8">
            <w:pPr>
              <w:pStyle w:val="BodyTex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302" w:rsidTr="00E94EC8">
        <w:trPr>
          <w:jc w:val="center"/>
        </w:trPr>
        <w:tc>
          <w:tcPr>
            <w:tcW w:w="4795" w:type="dxa"/>
          </w:tcPr>
          <w:p w:rsidR="00D22302" w:rsidRDefault="00D22302" w:rsidP="00E94EC8">
            <w:pPr>
              <w:pStyle w:val="Body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4D5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334DEC43" wp14:editId="4F6DA62C">
                  <wp:extent cx="2363638" cy="851869"/>
                  <wp:effectExtent l="0" t="0" r="0" b="0"/>
                  <wp:docPr id="60" name="Picture 97" descr="90309q3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90309q3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0164" cy="85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2302" w:rsidRDefault="00D22302" w:rsidP="00E94EC8">
            <w:pPr>
              <w:pStyle w:val="BodyTex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polyvinylchloride (PVC)</w:t>
            </w:r>
          </w:p>
        </w:tc>
        <w:tc>
          <w:tcPr>
            <w:tcW w:w="2788" w:type="dxa"/>
          </w:tcPr>
          <w:p w:rsidR="00D22302" w:rsidRDefault="00D22302" w:rsidP="00E94EC8">
            <w:pPr>
              <w:pStyle w:val="BodyTex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86C37" w:rsidRDefault="00586C37" w:rsidP="00D22302">
      <w:pPr>
        <w:jc w:val="right"/>
        <w:rPr>
          <w:sz w:val="20"/>
          <w:szCs w:val="20"/>
        </w:rPr>
      </w:pPr>
    </w:p>
    <w:p w:rsidR="00586C37" w:rsidRDefault="00586C37" w:rsidP="00D22302">
      <w:pPr>
        <w:jc w:val="right"/>
        <w:rPr>
          <w:sz w:val="20"/>
          <w:szCs w:val="20"/>
        </w:rPr>
      </w:pPr>
    </w:p>
    <w:p w:rsidR="00586C37" w:rsidRDefault="00586C37" w:rsidP="00D22302">
      <w:pPr>
        <w:jc w:val="right"/>
        <w:rPr>
          <w:sz w:val="20"/>
          <w:szCs w:val="20"/>
        </w:rPr>
      </w:pPr>
    </w:p>
    <w:p w:rsidR="00586C37" w:rsidRDefault="00586C37" w:rsidP="00D22302">
      <w:pPr>
        <w:jc w:val="right"/>
        <w:rPr>
          <w:sz w:val="20"/>
          <w:szCs w:val="20"/>
        </w:rPr>
      </w:pPr>
    </w:p>
    <w:p w:rsidR="00586C37" w:rsidRDefault="00586C37" w:rsidP="00D22302">
      <w:pPr>
        <w:jc w:val="right"/>
        <w:rPr>
          <w:sz w:val="20"/>
          <w:szCs w:val="20"/>
        </w:rPr>
      </w:pPr>
    </w:p>
    <w:p w:rsidR="00586C37" w:rsidRDefault="00586C37" w:rsidP="00D22302">
      <w:pPr>
        <w:jc w:val="right"/>
        <w:rPr>
          <w:sz w:val="20"/>
          <w:szCs w:val="20"/>
        </w:rPr>
      </w:pPr>
    </w:p>
    <w:p w:rsidR="00586C37" w:rsidRDefault="00586C37" w:rsidP="00D22302">
      <w:pPr>
        <w:jc w:val="right"/>
        <w:rPr>
          <w:sz w:val="20"/>
          <w:szCs w:val="20"/>
        </w:rPr>
      </w:pPr>
    </w:p>
    <w:p w:rsidR="00586C37" w:rsidRDefault="00586C37" w:rsidP="00D22302">
      <w:pPr>
        <w:jc w:val="right"/>
        <w:rPr>
          <w:sz w:val="20"/>
          <w:szCs w:val="20"/>
        </w:rPr>
      </w:pPr>
    </w:p>
    <w:p w:rsidR="00586C37" w:rsidRDefault="00586C37" w:rsidP="00D22302">
      <w:pPr>
        <w:jc w:val="right"/>
        <w:rPr>
          <w:sz w:val="20"/>
          <w:szCs w:val="20"/>
        </w:rPr>
      </w:pPr>
    </w:p>
    <w:p w:rsidR="00586C37" w:rsidRDefault="00586C37" w:rsidP="00D22302">
      <w:pPr>
        <w:jc w:val="right"/>
        <w:rPr>
          <w:sz w:val="20"/>
          <w:szCs w:val="20"/>
        </w:rPr>
      </w:pPr>
    </w:p>
    <w:p w:rsidR="00586C37" w:rsidRDefault="00586C37" w:rsidP="00D22302">
      <w:pPr>
        <w:jc w:val="right"/>
        <w:rPr>
          <w:sz w:val="20"/>
          <w:szCs w:val="20"/>
        </w:rPr>
      </w:pPr>
    </w:p>
    <w:p w:rsidR="00701C53" w:rsidRDefault="00701C53" w:rsidP="00D22302">
      <w:pPr>
        <w:jc w:val="right"/>
        <w:rPr>
          <w:sz w:val="20"/>
          <w:szCs w:val="20"/>
        </w:rPr>
      </w:pPr>
    </w:p>
    <w:p w:rsidR="0010532A" w:rsidRDefault="0010532A" w:rsidP="00D22302">
      <w:pPr>
        <w:jc w:val="right"/>
        <w:rPr>
          <w:sz w:val="20"/>
          <w:szCs w:val="20"/>
        </w:rPr>
      </w:pPr>
    </w:p>
    <w:p w:rsidR="00701C53" w:rsidRDefault="00701C53" w:rsidP="00D22302">
      <w:pPr>
        <w:jc w:val="right"/>
        <w:rPr>
          <w:sz w:val="20"/>
          <w:szCs w:val="20"/>
        </w:rPr>
      </w:pPr>
    </w:p>
    <w:p w:rsidR="0055442B" w:rsidRDefault="0055442B" w:rsidP="00D22302">
      <w:pPr>
        <w:jc w:val="right"/>
        <w:rPr>
          <w:sz w:val="20"/>
          <w:szCs w:val="20"/>
        </w:rPr>
      </w:pPr>
    </w:p>
    <w:p w:rsidR="0055442B" w:rsidRDefault="0055442B" w:rsidP="00D22302">
      <w:pPr>
        <w:jc w:val="right"/>
        <w:rPr>
          <w:sz w:val="20"/>
          <w:szCs w:val="20"/>
        </w:rPr>
      </w:pPr>
    </w:p>
    <w:p w:rsidR="0055442B" w:rsidRDefault="0055442B" w:rsidP="00D22302">
      <w:pPr>
        <w:jc w:val="right"/>
        <w:rPr>
          <w:sz w:val="20"/>
          <w:szCs w:val="20"/>
        </w:rPr>
      </w:pPr>
    </w:p>
    <w:p w:rsidR="0055442B" w:rsidRDefault="0055442B" w:rsidP="00D22302">
      <w:pPr>
        <w:jc w:val="right"/>
        <w:rPr>
          <w:sz w:val="20"/>
          <w:szCs w:val="20"/>
        </w:rPr>
      </w:pPr>
    </w:p>
    <w:p w:rsidR="0055442B" w:rsidRDefault="0055442B" w:rsidP="00D22302">
      <w:pPr>
        <w:jc w:val="right"/>
        <w:rPr>
          <w:sz w:val="20"/>
          <w:szCs w:val="20"/>
        </w:rPr>
      </w:pPr>
    </w:p>
    <w:p w:rsidR="0055442B" w:rsidRDefault="0055442B" w:rsidP="00D22302">
      <w:pPr>
        <w:jc w:val="right"/>
        <w:rPr>
          <w:sz w:val="20"/>
          <w:szCs w:val="20"/>
        </w:rPr>
      </w:pPr>
    </w:p>
    <w:p w:rsidR="0055442B" w:rsidRDefault="0055442B" w:rsidP="00D22302">
      <w:pPr>
        <w:jc w:val="right"/>
        <w:rPr>
          <w:sz w:val="20"/>
          <w:szCs w:val="20"/>
        </w:rPr>
      </w:pPr>
    </w:p>
    <w:p w:rsidR="0055442B" w:rsidRDefault="0055442B" w:rsidP="00D22302">
      <w:pPr>
        <w:jc w:val="right"/>
        <w:rPr>
          <w:sz w:val="20"/>
          <w:szCs w:val="20"/>
        </w:rPr>
      </w:pPr>
    </w:p>
    <w:p w:rsidR="0055442B" w:rsidRDefault="0055442B" w:rsidP="00D22302">
      <w:pPr>
        <w:jc w:val="right"/>
        <w:rPr>
          <w:sz w:val="20"/>
          <w:szCs w:val="20"/>
        </w:rPr>
      </w:pPr>
      <w:bookmarkStart w:id="0" w:name="_GoBack"/>
      <w:bookmarkEnd w:id="0"/>
    </w:p>
    <w:p w:rsidR="00701C53" w:rsidRDefault="00701C53" w:rsidP="00D22302">
      <w:pPr>
        <w:jc w:val="right"/>
        <w:rPr>
          <w:sz w:val="20"/>
          <w:szCs w:val="20"/>
        </w:rPr>
      </w:pPr>
    </w:p>
    <w:p w:rsidR="00701C53" w:rsidRDefault="00701C53" w:rsidP="00D22302">
      <w:pPr>
        <w:jc w:val="right"/>
        <w:rPr>
          <w:sz w:val="20"/>
          <w:szCs w:val="20"/>
        </w:rPr>
      </w:pPr>
    </w:p>
    <w:p w:rsidR="00701C53" w:rsidRDefault="00701C53" w:rsidP="00D22302">
      <w:pPr>
        <w:jc w:val="right"/>
        <w:rPr>
          <w:sz w:val="20"/>
          <w:szCs w:val="20"/>
        </w:rPr>
      </w:pPr>
    </w:p>
    <w:p w:rsidR="00D22302" w:rsidRPr="00CF53BB" w:rsidRDefault="0055442B" w:rsidP="00D22302">
      <w:pPr>
        <w:jc w:val="right"/>
        <w:rPr>
          <w:sz w:val="20"/>
          <w:szCs w:val="20"/>
        </w:rPr>
      </w:pPr>
      <w:r>
        <w:rPr>
          <w:sz w:val="20"/>
          <w:szCs w:val="20"/>
        </w:rPr>
        <w:t>© 2016</w:t>
      </w:r>
      <w:r w:rsidR="00D22302" w:rsidRPr="00CF53BB">
        <w:rPr>
          <w:sz w:val="20"/>
          <w:szCs w:val="20"/>
        </w:rPr>
        <w:t xml:space="preserve"> </w:t>
      </w:r>
      <w:hyperlink r:id="rId18" w:history="1">
        <w:r w:rsidR="00D22302" w:rsidRPr="00CF53BB">
          <w:rPr>
            <w:rStyle w:val="Hyperlink"/>
            <w:sz w:val="20"/>
            <w:szCs w:val="20"/>
          </w:rPr>
          <w:t>http://www.chemicalminds.wikispaces.com</w:t>
        </w:r>
      </w:hyperlink>
    </w:p>
    <w:p w:rsidR="00CF53BB" w:rsidRPr="00CF53BB" w:rsidRDefault="00D22302" w:rsidP="00D22302">
      <w:pPr>
        <w:jc w:val="right"/>
        <w:rPr>
          <w:sz w:val="20"/>
          <w:szCs w:val="20"/>
        </w:rPr>
      </w:pPr>
      <w:r w:rsidRPr="00CF53BB">
        <w:rPr>
          <w:sz w:val="20"/>
          <w:szCs w:val="20"/>
        </w:rPr>
        <w:t>NCEA questions and answers reproduced with permission from NZQA</w:t>
      </w:r>
    </w:p>
    <w:sectPr w:rsidR="00CF53BB" w:rsidRPr="00CF53BB" w:rsidSect="0010532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ArialMT">
    <w:altName w:val="Arial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MT">
    <w:altName w:val="Arial 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302"/>
    <w:rsid w:val="0010532A"/>
    <w:rsid w:val="00233F9A"/>
    <w:rsid w:val="002537FB"/>
    <w:rsid w:val="00270085"/>
    <w:rsid w:val="00355224"/>
    <w:rsid w:val="003B20D6"/>
    <w:rsid w:val="003E6A34"/>
    <w:rsid w:val="004179E5"/>
    <w:rsid w:val="0055442B"/>
    <w:rsid w:val="00586C37"/>
    <w:rsid w:val="005F4810"/>
    <w:rsid w:val="006300C3"/>
    <w:rsid w:val="006C18FE"/>
    <w:rsid w:val="00701C53"/>
    <w:rsid w:val="00713A84"/>
    <w:rsid w:val="007F3A18"/>
    <w:rsid w:val="00813E7D"/>
    <w:rsid w:val="008D723A"/>
    <w:rsid w:val="008F345D"/>
    <w:rsid w:val="00AF27D4"/>
    <w:rsid w:val="00B03134"/>
    <w:rsid w:val="00C92319"/>
    <w:rsid w:val="00C945F4"/>
    <w:rsid w:val="00CE68CD"/>
    <w:rsid w:val="00CF53BB"/>
    <w:rsid w:val="00D00180"/>
    <w:rsid w:val="00D05A87"/>
    <w:rsid w:val="00D22302"/>
    <w:rsid w:val="00D62F15"/>
    <w:rsid w:val="00D71286"/>
    <w:rsid w:val="00DB533D"/>
    <w:rsid w:val="00DC0469"/>
    <w:rsid w:val="00EC3C12"/>
    <w:rsid w:val="00F27C5A"/>
    <w:rsid w:val="00F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C0E077-572E-490E-A60E-31432E400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22302"/>
    <w:rPr>
      <w:b/>
      <w:bCs/>
    </w:rPr>
  </w:style>
  <w:style w:type="table" w:styleId="TableGrid">
    <w:name w:val="Table Grid"/>
    <w:basedOn w:val="TableNormal"/>
    <w:rsid w:val="00D223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22302"/>
    <w:rPr>
      <w:color w:val="0000FF" w:themeColor="hyperlink"/>
      <w:u w:val="single"/>
    </w:rPr>
  </w:style>
  <w:style w:type="paragraph" w:customStyle="1" w:styleId="BodyText-NCEA">
    <w:name w:val="Body Text - NCEA"/>
    <w:basedOn w:val="Normal"/>
    <w:rsid w:val="00D22302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odyText">
    <w:name w:val="Body Text"/>
    <w:basedOn w:val="Normal"/>
    <w:link w:val="BodyTextChar"/>
    <w:rsid w:val="00D22302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D22302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17">
    <w:name w:val="Pa17"/>
    <w:basedOn w:val="Normal"/>
    <w:next w:val="Normal"/>
    <w:uiPriority w:val="99"/>
    <w:rsid w:val="00D22302"/>
    <w:pPr>
      <w:autoSpaceDE w:val="0"/>
      <w:autoSpaceDN w:val="0"/>
      <w:adjustRightInd w:val="0"/>
      <w:spacing w:line="241" w:lineRule="atLeast"/>
    </w:pPr>
  </w:style>
  <w:style w:type="character" w:customStyle="1" w:styleId="A12">
    <w:name w:val="A12"/>
    <w:uiPriority w:val="99"/>
    <w:rsid w:val="00D22302"/>
    <w:rPr>
      <w:color w:val="221E1F"/>
      <w:sz w:val="16"/>
      <w:szCs w:val="16"/>
    </w:rPr>
  </w:style>
  <w:style w:type="paragraph" w:customStyle="1" w:styleId="head1">
    <w:name w:val="head 1"/>
    <w:basedOn w:val="Normal"/>
    <w:rsid w:val="00D22302"/>
    <w:pPr>
      <w:widowControl w:val="0"/>
      <w:autoSpaceDE w:val="0"/>
      <w:autoSpaceDN w:val="0"/>
      <w:adjustRightInd w:val="0"/>
      <w:spacing w:line="288" w:lineRule="auto"/>
      <w:textAlignment w:val="baseline"/>
    </w:pPr>
    <w:rPr>
      <w:rFonts w:ascii="Arial" w:eastAsia="Times New Roman" w:hAnsi="Arial"/>
      <w:b/>
      <w:color w:val="000000"/>
      <w:lang w:val="en-US"/>
    </w:rPr>
  </w:style>
  <w:style w:type="paragraph" w:customStyle="1" w:styleId="Pa21">
    <w:name w:val="Pa21"/>
    <w:basedOn w:val="Normal"/>
    <w:next w:val="Normal"/>
    <w:uiPriority w:val="99"/>
    <w:rsid w:val="00D22302"/>
    <w:pPr>
      <w:autoSpaceDE w:val="0"/>
      <w:autoSpaceDN w:val="0"/>
      <w:adjustRightInd w:val="0"/>
      <w:spacing w:line="241" w:lineRule="atLeast"/>
    </w:pPr>
    <w:rPr>
      <w:rFonts w:ascii="Arial MT" w:hAnsi="Arial M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3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302"/>
    <w:rPr>
      <w:rFonts w:ascii="Tahoma" w:hAnsi="Tahoma" w:cs="Tahoma"/>
      <w:sz w:val="16"/>
      <w:szCs w:val="16"/>
    </w:rPr>
  </w:style>
  <w:style w:type="character" w:customStyle="1" w:styleId="A8">
    <w:name w:val="A8"/>
    <w:uiPriority w:val="99"/>
    <w:rsid w:val="008F345D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hyperlink" Target="http://www.chemicalminds.wikispaces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image" Target="media/image9.emf"/><Relationship Id="rId17" Type="http://schemas.openxmlformats.org/officeDocument/2006/relationships/image" Target="media/image14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emf"/><Relationship Id="rId5" Type="http://schemas.openxmlformats.org/officeDocument/2006/relationships/image" Target="media/image2.jp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6</cp:revision>
  <dcterms:created xsi:type="dcterms:W3CDTF">2014-11-21T00:10:00Z</dcterms:created>
  <dcterms:modified xsi:type="dcterms:W3CDTF">2016-05-26T21:58:00Z</dcterms:modified>
</cp:coreProperties>
</file>